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9A" w:rsidRPr="0031639A" w:rsidRDefault="0006044B" w:rsidP="0031639A">
      <w:pPr>
        <w:spacing w:before="400" w:line="360" w:lineRule="auto"/>
        <w:rPr>
          <w:rFonts w:ascii="Times New Roman" w:hAnsi="Times New Roman"/>
          <w:b/>
        </w:rPr>
      </w:pPr>
      <w:r w:rsidRPr="0031639A">
        <w:rPr>
          <w:rFonts w:ascii="Times New Roman" w:hAnsi="Times New Roman"/>
          <w:b/>
        </w:rPr>
        <w:t xml:space="preserve">Załącznik </w:t>
      </w:r>
      <w:r w:rsidR="006C6C99">
        <w:rPr>
          <w:rFonts w:ascii="Times New Roman" w:hAnsi="Times New Roman"/>
          <w:b/>
        </w:rPr>
        <w:t xml:space="preserve">6 </w:t>
      </w:r>
      <w:r w:rsidRPr="0031639A">
        <w:rPr>
          <w:rFonts w:ascii="Times New Roman" w:hAnsi="Times New Roman"/>
          <w:b/>
        </w:rPr>
        <w:t>do Prospektu Informacyjnego „</w:t>
      </w:r>
      <w:r w:rsidR="006C6C99">
        <w:rPr>
          <w:rFonts w:ascii="Times New Roman" w:hAnsi="Times New Roman"/>
          <w:b/>
        </w:rPr>
        <w:t xml:space="preserve">Dobrowolskiego 24 </w:t>
      </w:r>
      <w:r w:rsidR="00EA33B4">
        <w:rPr>
          <w:rFonts w:ascii="Times New Roman" w:hAnsi="Times New Roman"/>
          <w:b/>
        </w:rPr>
        <w:t xml:space="preserve"> </w:t>
      </w:r>
      <w:r w:rsidRPr="0031639A">
        <w:rPr>
          <w:rFonts w:ascii="Times New Roman" w:hAnsi="Times New Roman"/>
          <w:b/>
        </w:rPr>
        <w:t>”</w:t>
      </w:r>
      <w:r w:rsidR="006C6C99">
        <w:rPr>
          <w:rFonts w:ascii="Times New Roman" w:hAnsi="Times New Roman"/>
          <w:b/>
        </w:rPr>
        <w:t xml:space="preserve"> </w:t>
      </w:r>
      <w:r w:rsidR="00A60D37">
        <w:rPr>
          <w:rFonts w:ascii="Times New Roman" w:hAnsi="Times New Roman"/>
          <w:b/>
        </w:rPr>
        <w:t>I</w:t>
      </w:r>
      <w:r w:rsidR="00F34160">
        <w:rPr>
          <w:rFonts w:ascii="Times New Roman" w:hAnsi="Times New Roman"/>
          <w:b/>
        </w:rPr>
        <w:t xml:space="preserve">I </w:t>
      </w:r>
      <w:bookmarkStart w:id="0" w:name="_GoBack"/>
      <w:bookmarkEnd w:id="0"/>
      <w:r w:rsidR="00A60D37">
        <w:rPr>
          <w:rFonts w:ascii="Times New Roman" w:hAnsi="Times New Roman"/>
          <w:b/>
        </w:rPr>
        <w:t xml:space="preserve"> Etap</w:t>
      </w:r>
      <w:r w:rsidRPr="0031639A">
        <w:rPr>
          <w:rFonts w:ascii="Times New Roman" w:hAnsi="Times New Roman"/>
          <w:b/>
        </w:rPr>
        <w:t xml:space="preserve">: </w:t>
      </w:r>
      <w:r w:rsidR="00C03189">
        <w:rPr>
          <w:rFonts w:ascii="Times New Roman" w:hAnsi="Times New Roman"/>
          <w:b/>
        </w:rPr>
        <w:t xml:space="preserve">Standard prac wykończeniowych </w:t>
      </w:r>
      <w:r w:rsidR="00FE6E18" w:rsidRPr="00FE6E18">
        <w:rPr>
          <w:rFonts w:ascii="Times New Roman" w:hAnsi="Times New Roman"/>
          <w:b/>
        </w:rPr>
        <w:t>, do których wykonania zobowiązuje się deweloper.</w:t>
      </w:r>
    </w:p>
    <w:p w:rsidR="0031639A" w:rsidRDefault="0031639A" w:rsidP="000527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1639A" w:rsidRPr="0085233D" w:rsidRDefault="0085233D" w:rsidP="008523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Zagospodarowanie działki:</w:t>
      </w:r>
    </w:p>
    <w:p w:rsidR="0085233D" w:rsidRPr="00E95811" w:rsidRDefault="0085233D" w:rsidP="00E95811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Tarasy</w:t>
      </w:r>
      <w:r w:rsidR="00D73F79">
        <w:rPr>
          <w:rFonts w:ascii="Times New Roman" w:hAnsi="Times New Roman"/>
          <w:sz w:val="22"/>
        </w:rPr>
        <w:t xml:space="preserve">: </w:t>
      </w:r>
      <w:r w:rsidR="00E95811">
        <w:rPr>
          <w:rFonts w:ascii="Times New Roman" w:hAnsi="Times New Roman"/>
          <w:sz w:val="22"/>
        </w:rPr>
        <w:t>utwardzone kamieniem drenarskim</w:t>
      </w:r>
    </w:p>
    <w:p w:rsidR="0085233D" w:rsidRPr="0085233D" w:rsidRDefault="00C03189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Parkingi </w:t>
      </w:r>
      <w:r w:rsidR="00E95811">
        <w:rPr>
          <w:rFonts w:ascii="Times New Roman" w:hAnsi="Times New Roman"/>
          <w:sz w:val="22"/>
        </w:rPr>
        <w:t xml:space="preserve">z kostki brukowej </w:t>
      </w:r>
    </w:p>
    <w:p w:rsidR="0085233D" w:rsidRPr="0085233D" w:rsidRDefault="00E95811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Ogródek: rozplantowana ziemia przygotowana pod sianie trawy</w:t>
      </w:r>
    </w:p>
    <w:p w:rsidR="0085233D" w:rsidRPr="00C03189" w:rsidRDefault="0085233D" w:rsidP="00C03189">
      <w:pPr>
        <w:spacing w:after="0" w:line="360" w:lineRule="auto"/>
        <w:rPr>
          <w:rFonts w:ascii="Times New Roman" w:hAnsi="Times New Roman"/>
        </w:rPr>
      </w:pPr>
    </w:p>
    <w:p w:rsidR="0085233D" w:rsidRPr="0085233D" w:rsidRDefault="0085233D" w:rsidP="00CD13F2">
      <w:pPr>
        <w:spacing w:after="0" w:line="360" w:lineRule="auto"/>
        <w:rPr>
          <w:rFonts w:ascii="Times New Roman" w:hAnsi="Times New Roman" w:cs="Times New Roman"/>
        </w:rPr>
      </w:pPr>
    </w:p>
    <w:p w:rsidR="0085233D" w:rsidRPr="0085233D" w:rsidRDefault="0085233D" w:rsidP="00CD13F2">
      <w:pPr>
        <w:spacing w:after="0" w:line="360" w:lineRule="auto"/>
        <w:rPr>
          <w:rFonts w:ascii="Times New Roman" w:hAnsi="Times New Roman" w:cs="Times New Roman"/>
          <w:b/>
        </w:rPr>
      </w:pPr>
      <w:r w:rsidRPr="0085233D">
        <w:rPr>
          <w:rFonts w:ascii="Times New Roman" w:hAnsi="Times New Roman" w:cs="Times New Roman"/>
          <w:b/>
        </w:rPr>
        <w:t xml:space="preserve">Ogrodzenie:  </w:t>
      </w:r>
    </w:p>
    <w:p w:rsidR="00A66CF8" w:rsidRDefault="0085233D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Ogrodzenie całego osiedla panele siatkowe Exclusive (lakierowane proszkowo) – wysokości 1230 mm, na podmurówce prefebtykowanej zbrojonej.</w:t>
      </w:r>
    </w:p>
    <w:p w:rsidR="00A66CF8" w:rsidRDefault="00A66CF8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Ogrodzenia pomiędzy segmentami panele siatkowe Exclusive (lakierowane proszkowo) – wyso</w:t>
      </w:r>
      <w:r>
        <w:rPr>
          <w:rFonts w:ascii="Times New Roman" w:hAnsi="Times New Roman"/>
          <w:sz w:val="22"/>
        </w:rPr>
        <w:t>kości j.w., na podmurówce j.w.</w:t>
      </w:r>
    </w:p>
    <w:p w:rsidR="00A66CF8" w:rsidRDefault="00A66CF8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Brama wjazdowa na pilota (panele siatkowe Exclusive), lakierowane proszkowo.</w:t>
      </w:r>
    </w:p>
    <w:p w:rsidR="00A66CF8" w:rsidRPr="0085233D" w:rsidRDefault="00A66CF8" w:rsidP="00A66CF8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Bramka panele siatkowe Exclusive (lakierowane proszkowo).</w:t>
      </w:r>
    </w:p>
    <w:p w:rsidR="0085233D" w:rsidRDefault="0085233D" w:rsidP="00CD13F2">
      <w:pPr>
        <w:spacing w:after="0" w:line="360" w:lineRule="auto"/>
        <w:rPr>
          <w:rFonts w:ascii="Times New Roman" w:hAnsi="Times New Roman" w:cs="Times New Roman"/>
        </w:rPr>
      </w:pPr>
    </w:p>
    <w:p w:rsidR="0085233D" w:rsidRPr="0085233D" w:rsidRDefault="0085233D" w:rsidP="0085233D">
      <w:pPr>
        <w:spacing w:after="0" w:line="360" w:lineRule="auto"/>
        <w:rPr>
          <w:rFonts w:ascii="Times New Roman" w:hAnsi="Times New Roman"/>
        </w:rPr>
      </w:pPr>
      <w:r w:rsidRPr="0085233D">
        <w:rPr>
          <w:rFonts w:ascii="Times New Roman" w:hAnsi="Times New Roman"/>
          <w:b/>
        </w:rPr>
        <w:t>Drogi dojazdowe:</w:t>
      </w:r>
      <w:r w:rsidRPr="00852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5233D">
        <w:rPr>
          <w:rFonts w:ascii="Times New Roman" w:hAnsi="Times New Roman"/>
        </w:rPr>
        <w:t>awierzchnia dróg w osiedlu: kostka brukowa gr. 8cm na podsypce.</w:t>
      </w:r>
    </w:p>
    <w:p w:rsidR="0085233D" w:rsidRDefault="0085233D" w:rsidP="00CD13F2">
      <w:pPr>
        <w:spacing w:after="0" w:line="360" w:lineRule="auto"/>
        <w:rPr>
          <w:rFonts w:ascii="Times New Roman" w:hAnsi="Times New Roman" w:cs="Times New Roman"/>
        </w:rPr>
      </w:pPr>
    </w:p>
    <w:p w:rsidR="00792F85" w:rsidRPr="00792F85" w:rsidRDefault="00FE6E18" w:rsidP="00792F85">
      <w:pPr>
        <w:spacing w:after="0" w:line="360" w:lineRule="auto"/>
        <w:rPr>
          <w:rFonts w:ascii="Times New Roman" w:eastAsia="Times New Roman" w:hAnsi="Times New Roman" w:cs="Times New Roman"/>
          <w:color w:val="4D4D4F"/>
          <w:lang w:eastAsia="pl-PL"/>
        </w:rPr>
      </w:pPr>
      <w:r w:rsidRPr="00FE6E18">
        <w:rPr>
          <w:rFonts w:ascii="Times New Roman" w:hAnsi="Times New Roman" w:cs="Times New Roman"/>
          <w:b/>
        </w:rPr>
        <w:t>Fundamenty</w:t>
      </w:r>
      <w:r w:rsidR="005D08A4">
        <w:rPr>
          <w:rFonts w:ascii="Times New Roman" w:hAnsi="Times New Roman" w:cs="Times New Roman"/>
          <w:b/>
        </w:rPr>
        <w:t xml:space="preserve">: </w:t>
      </w:r>
      <w:r w:rsidRPr="00FE6E18">
        <w:rPr>
          <w:rFonts w:ascii="Times New Roman" w:eastAsia="Calibri" w:hAnsi="Times New Roman" w:cs="Times New Roman"/>
        </w:rPr>
        <w:t>Fundamenty na ławie zbro</w:t>
      </w:r>
      <w:r w:rsidR="005D08A4">
        <w:rPr>
          <w:rFonts w:ascii="Times New Roman" w:eastAsia="Calibri" w:hAnsi="Times New Roman" w:cs="Times New Roman"/>
        </w:rPr>
        <w:t xml:space="preserve">jone, ocieplane – Styrodur, </w:t>
      </w:r>
      <w:r w:rsidRPr="00FE6E18">
        <w:rPr>
          <w:rFonts w:ascii="Times New Roman" w:eastAsia="Calibri" w:hAnsi="Times New Roman" w:cs="Times New Roman"/>
        </w:rPr>
        <w:t>izolowane – Dysperbit, folia kubełkowa</w:t>
      </w:r>
      <w:r w:rsidR="005D08A4">
        <w:rPr>
          <w:rFonts w:ascii="Times New Roman" w:eastAsia="Calibri" w:hAnsi="Times New Roman" w:cs="Times New Roman"/>
        </w:rPr>
        <w:t>.</w:t>
      </w:r>
      <w:r w:rsidRPr="00FE6E18">
        <w:rPr>
          <w:rFonts w:ascii="Arial" w:eastAsia="Times New Roman" w:hAnsi="Arial" w:cs="Arial"/>
          <w:color w:val="4D4D4F"/>
          <w:sz w:val="15"/>
          <w:szCs w:val="15"/>
          <w:lang w:eastAsia="pl-PL"/>
        </w:rPr>
        <w:br/>
      </w:r>
    </w:p>
    <w:p w:rsidR="005D08A4" w:rsidRDefault="00FE6E18" w:rsidP="005D08A4">
      <w:pPr>
        <w:spacing w:after="0" w:line="175" w:lineRule="atLeast"/>
        <w:rPr>
          <w:rFonts w:ascii="Times New Roman" w:eastAsia="Calibri" w:hAnsi="Times New Roman" w:cs="Times New Roman"/>
        </w:rPr>
      </w:pPr>
      <w:r w:rsidRPr="00FE6E18">
        <w:rPr>
          <w:rFonts w:ascii="Times New Roman" w:hAnsi="Times New Roman" w:cs="Times New Roman"/>
          <w:b/>
        </w:rPr>
        <w:t>Ściany zewnętrzne</w:t>
      </w:r>
      <w:r w:rsidR="005D08A4">
        <w:rPr>
          <w:rFonts w:ascii="Times New Roman" w:hAnsi="Times New Roman" w:cs="Times New Roman"/>
          <w:b/>
        </w:rPr>
        <w:t xml:space="preserve">: </w:t>
      </w:r>
    </w:p>
    <w:p w:rsidR="005D08A4" w:rsidRPr="005D08A4" w:rsidRDefault="00FE6E18" w:rsidP="005D08A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Arial" w:eastAsia="Times New Roman" w:hAnsi="Arial" w:cs="Arial"/>
          <w:sz w:val="22"/>
          <w:lang w:eastAsia="pl-PL"/>
        </w:rPr>
      </w:pPr>
      <w:r w:rsidRPr="005D08A4">
        <w:rPr>
          <w:rFonts w:ascii="Times New Roman" w:hAnsi="Times New Roman"/>
          <w:sz w:val="22"/>
        </w:rPr>
        <w:t>Dwuwarstwo</w:t>
      </w:r>
      <w:r w:rsidR="005D08A4" w:rsidRPr="005D08A4">
        <w:rPr>
          <w:rFonts w:ascii="Times New Roman" w:hAnsi="Times New Roman"/>
          <w:sz w:val="22"/>
        </w:rPr>
        <w:t>we z pustaka ceramicznego 25</w:t>
      </w:r>
      <w:r w:rsidR="00C03189">
        <w:rPr>
          <w:rFonts w:ascii="Times New Roman" w:hAnsi="Times New Roman"/>
          <w:sz w:val="22"/>
        </w:rPr>
        <w:t>cm z dociepleniem styropianem 15</w:t>
      </w:r>
      <w:r w:rsidR="005D08A4" w:rsidRPr="005D08A4">
        <w:rPr>
          <w:rFonts w:ascii="Times New Roman" w:hAnsi="Times New Roman"/>
          <w:sz w:val="22"/>
        </w:rPr>
        <w:t>cm.</w:t>
      </w:r>
    </w:p>
    <w:p w:rsidR="005D08A4" w:rsidRPr="005D08A4" w:rsidRDefault="005D08A4" w:rsidP="005D08A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Tynk zew</w:t>
      </w:r>
      <w:r w:rsidR="00E95811">
        <w:rPr>
          <w:rFonts w:ascii="Times New Roman" w:hAnsi="Times New Roman"/>
          <w:sz w:val="22"/>
        </w:rPr>
        <w:t xml:space="preserve">nętrzny – Sylikatowy </w:t>
      </w:r>
    </w:p>
    <w:p w:rsidR="005D08A4" w:rsidRPr="005D08A4" w:rsidRDefault="005D08A4" w:rsidP="005D08A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Parapety zewnęt</w:t>
      </w:r>
      <w:r w:rsidR="00E95811">
        <w:rPr>
          <w:rFonts w:ascii="Times New Roman" w:hAnsi="Times New Roman"/>
          <w:sz w:val="22"/>
        </w:rPr>
        <w:t xml:space="preserve">rzne blacha powlekana </w:t>
      </w:r>
    </w:p>
    <w:p w:rsidR="005D08A4" w:rsidRDefault="005D08A4" w:rsidP="005D08A4">
      <w:pPr>
        <w:spacing w:after="0" w:line="175" w:lineRule="atLeast"/>
        <w:rPr>
          <w:rFonts w:ascii="Times New Roman" w:eastAsia="Calibri" w:hAnsi="Times New Roman" w:cs="Times New Roman"/>
        </w:rPr>
      </w:pPr>
      <w:r>
        <w:rPr>
          <w:rFonts w:ascii="Arial" w:eastAsia="Times New Roman" w:hAnsi="Arial" w:cs="Arial"/>
          <w:color w:val="4D4D4F"/>
          <w:sz w:val="15"/>
          <w:szCs w:val="15"/>
          <w:lang w:eastAsia="pl-PL"/>
        </w:rPr>
        <w:t xml:space="preserve"> </w:t>
      </w:r>
      <w:r w:rsidR="00FE6E18" w:rsidRPr="00FE6E18">
        <w:rPr>
          <w:rFonts w:ascii="Times New Roman" w:hAnsi="Times New Roman" w:cs="Times New Roman"/>
          <w:b/>
        </w:rPr>
        <w:t>Stropy, schody, balkony, balustrady</w:t>
      </w:r>
      <w:r>
        <w:rPr>
          <w:rFonts w:ascii="Times New Roman" w:hAnsi="Times New Roman" w:cs="Times New Roman"/>
          <w:b/>
        </w:rPr>
        <w:t>:</w:t>
      </w:r>
    </w:p>
    <w:p w:rsidR="005D08A4" w:rsidRPr="005D08A4" w:rsidRDefault="005D08A4" w:rsidP="005D08A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Balkony</w:t>
      </w:r>
      <w:r w:rsidRPr="005D08A4"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konstrukcja żelbetowa wyłożone płytką gresową mrozoodporną.</w:t>
      </w:r>
    </w:p>
    <w:p w:rsidR="005D08A4" w:rsidRDefault="00321EAC" w:rsidP="005D08A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Balustrady</w:t>
      </w:r>
      <w:r w:rsidR="008E57D9"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stal nierdzewna, szkło –</w:t>
      </w:r>
      <w:r w:rsidR="006650DD">
        <w:rPr>
          <w:rFonts w:ascii="Times New Roman" w:hAnsi="Times New Roman"/>
          <w:sz w:val="22"/>
        </w:rPr>
        <w:t xml:space="preserve"> grubość 8 mm, rodzaj (laminowane</w:t>
      </w:r>
      <w:r w:rsidRPr="00FE6E18">
        <w:rPr>
          <w:rFonts w:ascii="Times New Roman" w:hAnsi="Times New Roman"/>
          <w:sz w:val="22"/>
        </w:rPr>
        <w:t>)</w:t>
      </w:r>
      <w:r w:rsidRPr="00321EAC">
        <w:rPr>
          <w:rFonts w:ascii="Times New Roman" w:hAnsi="Times New Roman"/>
          <w:sz w:val="22"/>
        </w:rPr>
        <w:t xml:space="preserve">, </w:t>
      </w:r>
      <w:r w:rsidR="00D73F79">
        <w:rPr>
          <w:rFonts w:ascii="Times New Roman" w:hAnsi="Times New Roman"/>
          <w:sz w:val="22"/>
        </w:rPr>
        <w:t xml:space="preserve">mocowanie szkła uchwyty stal nierdzewna </w:t>
      </w:r>
      <w:r w:rsidRPr="00FE6E18">
        <w:rPr>
          <w:rFonts w:ascii="Times New Roman" w:hAnsi="Times New Roman"/>
          <w:sz w:val="22"/>
        </w:rPr>
        <w:t>.</w:t>
      </w:r>
    </w:p>
    <w:p w:rsidR="00792F85" w:rsidRDefault="00792F85" w:rsidP="00792F85">
      <w:pPr>
        <w:pStyle w:val="Akapitzlist"/>
        <w:spacing w:after="240" w:line="360" w:lineRule="auto"/>
        <w:ind w:left="714"/>
        <w:rPr>
          <w:rFonts w:ascii="Times New Roman" w:hAnsi="Times New Roman"/>
          <w:sz w:val="22"/>
        </w:rPr>
      </w:pPr>
    </w:p>
    <w:p w:rsidR="00792F85" w:rsidRDefault="00792F85" w:rsidP="00792F85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Tynki wewnętrzne</w:t>
      </w:r>
      <w:r>
        <w:rPr>
          <w:rFonts w:ascii="Times New Roman" w:hAnsi="Times New Roman"/>
          <w:sz w:val="22"/>
        </w:rPr>
        <w:t xml:space="preserve">: </w:t>
      </w:r>
      <w:r w:rsidR="004662C5">
        <w:rPr>
          <w:rFonts w:ascii="Times New Roman" w:hAnsi="Times New Roman"/>
          <w:sz w:val="22"/>
        </w:rPr>
        <w:t xml:space="preserve">gipsowe </w:t>
      </w:r>
    </w:p>
    <w:p w:rsidR="00792F85" w:rsidRDefault="00792F85" w:rsidP="00792F85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lastRenderedPageBreak/>
        <w:t>Wylewki</w:t>
      </w:r>
      <w:r w:rsidRPr="005D08A4"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maszynowe</w:t>
      </w:r>
      <w:r>
        <w:rPr>
          <w:rFonts w:ascii="Times New Roman" w:hAnsi="Times New Roman"/>
          <w:sz w:val="22"/>
        </w:rPr>
        <w:t>.</w:t>
      </w:r>
    </w:p>
    <w:p w:rsidR="008E57D9" w:rsidRDefault="00FE6E18" w:rsidP="008E57D9">
      <w:pPr>
        <w:spacing w:after="0" w:line="175" w:lineRule="atLeast"/>
        <w:rPr>
          <w:rFonts w:ascii="Times New Roman" w:eastAsia="Calibri" w:hAnsi="Times New Roman" w:cs="Times New Roman"/>
        </w:rPr>
      </w:pPr>
      <w:r w:rsidRPr="00FE6E18">
        <w:rPr>
          <w:rFonts w:ascii="Times New Roman" w:eastAsia="Times New Roman" w:hAnsi="Times New Roman" w:cs="Times New Roman"/>
          <w:b/>
          <w:lang w:eastAsia="pl-PL"/>
        </w:rPr>
        <w:t>Kominy</w:t>
      </w:r>
      <w:r w:rsidR="008E57D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E57D9" w:rsidRPr="008E57D9" w:rsidRDefault="00FE6E18" w:rsidP="00792F85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8E57D9">
        <w:rPr>
          <w:rFonts w:ascii="Times New Roman" w:hAnsi="Times New Roman"/>
          <w:sz w:val="22"/>
        </w:rPr>
        <w:t>Wentylacyjne</w:t>
      </w:r>
      <w:r w:rsidR="00C44C9C">
        <w:rPr>
          <w:rFonts w:ascii="Times New Roman" w:hAnsi="Times New Roman"/>
          <w:sz w:val="22"/>
        </w:rPr>
        <w:t>.</w:t>
      </w:r>
    </w:p>
    <w:p w:rsidR="008E57D9" w:rsidRPr="00C03189" w:rsidRDefault="008E57D9" w:rsidP="00C03189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Spalinowy</w:t>
      </w:r>
      <w:r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z wkładem ze stali kwasoodporne</w:t>
      </w:r>
      <w:r w:rsidR="00C03189">
        <w:rPr>
          <w:rFonts w:ascii="Times New Roman" w:hAnsi="Times New Roman"/>
          <w:sz w:val="22"/>
        </w:rPr>
        <w:t>j</w:t>
      </w:r>
    </w:p>
    <w:p w:rsidR="00156A6C" w:rsidRDefault="00FE6E18" w:rsidP="008E57D9">
      <w:pPr>
        <w:spacing w:after="0" w:line="175" w:lineRule="atLeast"/>
        <w:rPr>
          <w:rFonts w:ascii="Arial" w:eastAsia="Times New Roman" w:hAnsi="Arial" w:cs="Arial"/>
          <w:color w:val="4D4D4F"/>
          <w:sz w:val="15"/>
          <w:szCs w:val="15"/>
          <w:lang w:eastAsia="pl-PL"/>
        </w:rPr>
      </w:pPr>
      <w:r w:rsidRPr="00FE6E18">
        <w:rPr>
          <w:rFonts w:ascii="Times New Roman" w:eastAsia="Times New Roman" w:hAnsi="Times New Roman" w:cs="Times New Roman"/>
          <w:b/>
          <w:lang w:eastAsia="pl-PL"/>
        </w:rPr>
        <w:t>Dach</w:t>
      </w:r>
      <w:r w:rsidR="008E57D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56A6C" w:rsidRDefault="00FE6E18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156A6C">
        <w:rPr>
          <w:rFonts w:ascii="Times New Roman" w:hAnsi="Times New Roman"/>
          <w:sz w:val="22"/>
        </w:rPr>
        <w:t>Konstrukcja dachu drewniana, impregnowana przeciwgrzybicznie i prze</w:t>
      </w:r>
      <w:r w:rsidR="00D73F79">
        <w:rPr>
          <w:rFonts w:ascii="Times New Roman" w:hAnsi="Times New Roman"/>
          <w:sz w:val="22"/>
        </w:rPr>
        <w:t xml:space="preserve">ciwzapalnie impregnatem </w:t>
      </w:r>
      <w:r w:rsidRPr="00156A6C">
        <w:rPr>
          <w:rFonts w:ascii="Times New Roman" w:hAnsi="Times New Roman"/>
          <w:sz w:val="22"/>
        </w:rPr>
        <w:t>.</w:t>
      </w:r>
    </w:p>
    <w:p w:rsid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156A6C">
        <w:rPr>
          <w:rFonts w:ascii="Times New Roman" w:hAnsi="Times New Roman"/>
          <w:sz w:val="22"/>
        </w:rPr>
        <w:t>Pokrycie - d</w:t>
      </w:r>
      <w:r w:rsidR="002F2AD6">
        <w:rPr>
          <w:rFonts w:ascii="Times New Roman" w:hAnsi="Times New Roman"/>
          <w:sz w:val="22"/>
        </w:rPr>
        <w:t xml:space="preserve">achówka ceramiczna firmy </w:t>
      </w:r>
      <w:r w:rsidR="00C03189">
        <w:rPr>
          <w:rFonts w:ascii="Times New Roman" w:hAnsi="Times New Roman"/>
          <w:sz w:val="22"/>
        </w:rPr>
        <w:t xml:space="preserve"> </w:t>
      </w:r>
      <w:r w:rsidRPr="00156A6C">
        <w:rPr>
          <w:rFonts w:ascii="Times New Roman" w:hAnsi="Times New Roman"/>
          <w:sz w:val="22"/>
        </w:rPr>
        <w:t xml:space="preserve"> (50 lat gwarancji).</w:t>
      </w:r>
    </w:p>
    <w:p w:rsidR="00156A6C" w:rsidRPr="00156A6C" w:rsidRDefault="00C03189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Okna dachowe na poddaszu szt 4 </w:t>
      </w:r>
    </w:p>
    <w:p w:rsidR="00156A6C" w:rsidRP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Obróbki blacharskie i kominow</w:t>
      </w:r>
      <w:r w:rsidR="002F2AD6">
        <w:rPr>
          <w:rFonts w:ascii="Times New Roman" w:hAnsi="Times New Roman"/>
          <w:sz w:val="22"/>
        </w:rPr>
        <w:t>e z stal</w:t>
      </w:r>
    </w:p>
    <w:p w:rsidR="00156A6C" w:rsidRP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Rynny</w:t>
      </w:r>
      <w:r w:rsidR="00EA33B4">
        <w:rPr>
          <w:rFonts w:ascii="Times New Roman" w:hAnsi="Times New Roman"/>
          <w:sz w:val="22"/>
        </w:rPr>
        <w:t xml:space="preserve"> stal ,</w:t>
      </w:r>
      <w:r w:rsidR="00E95811">
        <w:rPr>
          <w:rFonts w:ascii="Times New Roman" w:hAnsi="Times New Roman"/>
          <w:sz w:val="22"/>
        </w:rPr>
        <w:t xml:space="preserve"> rury spustowe  stal</w:t>
      </w:r>
      <w:r w:rsidRPr="00156A6C">
        <w:rPr>
          <w:rFonts w:ascii="Times New Roman" w:hAnsi="Times New Roman"/>
          <w:sz w:val="22"/>
        </w:rPr>
        <w:t>.</w:t>
      </w:r>
    </w:p>
    <w:p w:rsidR="00156A6C" w:rsidRDefault="00982443" w:rsidP="008E57D9">
      <w:pPr>
        <w:spacing w:after="0" w:line="175" w:lineRule="atLeas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Poddasze</w:t>
      </w:r>
      <w:r w:rsidR="00156A6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56A6C" w:rsidRPr="00156A6C" w:rsidRDefault="00FE6E18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eastAsia="Times New Roman" w:hAnsi="Times New Roman"/>
          <w:sz w:val="22"/>
          <w:lang w:eastAsia="pl-PL"/>
        </w:rPr>
      </w:pPr>
      <w:r w:rsidRPr="00FE6E18">
        <w:rPr>
          <w:rFonts w:ascii="Times New Roman" w:hAnsi="Times New Roman"/>
          <w:sz w:val="22"/>
        </w:rPr>
        <w:t>Ocieplenie</w:t>
      </w:r>
      <w:r w:rsidR="00156A6C"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wełna mineralna 2</w:t>
      </w:r>
      <w:r w:rsidR="00E95811">
        <w:rPr>
          <w:rFonts w:ascii="Times New Roman" w:hAnsi="Times New Roman"/>
          <w:sz w:val="22"/>
        </w:rPr>
        <w:t xml:space="preserve">5 cm </w:t>
      </w:r>
    </w:p>
    <w:p w:rsid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Wykończenia</w:t>
      </w:r>
      <w:r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płyty gipsowo</w:t>
      </w:r>
      <w:r w:rsidR="00792F85">
        <w:rPr>
          <w:rFonts w:ascii="Times New Roman" w:hAnsi="Times New Roman"/>
          <w:sz w:val="22"/>
        </w:rPr>
        <w:t xml:space="preserve"> – </w:t>
      </w:r>
      <w:r w:rsidRPr="00FE6E18">
        <w:rPr>
          <w:rFonts w:ascii="Times New Roman" w:hAnsi="Times New Roman"/>
          <w:sz w:val="22"/>
        </w:rPr>
        <w:t>kartonowe, na ruszcie stalowym</w:t>
      </w:r>
      <w:r w:rsidR="00EA33B4">
        <w:rPr>
          <w:rFonts w:ascii="Times New Roman" w:hAnsi="Times New Roman"/>
          <w:sz w:val="22"/>
        </w:rPr>
        <w:t xml:space="preserve"> podwójna płyta GKF</w:t>
      </w:r>
    </w:p>
    <w:p w:rsidR="00D73F79" w:rsidRDefault="00D73F79" w:rsidP="00982443">
      <w:pPr>
        <w:pStyle w:val="Akapitzlist"/>
        <w:spacing w:after="240" w:line="360" w:lineRule="auto"/>
        <w:ind w:left="714"/>
        <w:rPr>
          <w:rFonts w:ascii="Times New Roman" w:hAnsi="Times New Roman"/>
          <w:sz w:val="22"/>
        </w:rPr>
      </w:pPr>
    </w:p>
    <w:p w:rsidR="00D73F79" w:rsidRPr="00D73F79" w:rsidRDefault="00D73F79" w:rsidP="00D73F79">
      <w:pPr>
        <w:spacing w:after="240" w:line="360" w:lineRule="auto"/>
        <w:ind w:left="357"/>
        <w:rPr>
          <w:rFonts w:ascii="Times New Roman" w:hAnsi="Times New Roman"/>
        </w:rPr>
      </w:pPr>
    </w:p>
    <w:p w:rsidR="00156A6C" w:rsidRPr="00156A6C" w:rsidRDefault="00156A6C" w:rsidP="00156A6C">
      <w:pPr>
        <w:spacing w:after="0" w:line="175" w:lineRule="atLeast"/>
        <w:rPr>
          <w:rFonts w:ascii="Times New Roman" w:eastAsia="Times New Roman" w:hAnsi="Times New Roman" w:cs="Times New Roman"/>
          <w:b/>
          <w:lang w:eastAsia="pl-PL"/>
        </w:rPr>
      </w:pPr>
      <w:r w:rsidRPr="00FE6E18">
        <w:rPr>
          <w:rFonts w:ascii="Times New Roman" w:eastAsia="Times New Roman" w:hAnsi="Times New Roman" w:cs="Times New Roman"/>
          <w:b/>
          <w:lang w:eastAsia="pl-PL"/>
        </w:rPr>
        <w:t>Stolarka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56A6C" w:rsidRP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Drzwi</w:t>
      </w:r>
      <w:r w:rsidR="00E95811">
        <w:rPr>
          <w:rFonts w:ascii="Times New Roman" w:hAnsi="Times New Roman"/>
          <w:sz w:val="22"/>
        </w:rPr>
        <w:t xml:space="preserve"> do budynku </w:t>
      </w:r>
      <w:r w:rsidR="002F2AD6">
        <w:rPr>
          <w:rFonts w:ascii="Times New Roman" w:hAnsi="Times New Roman"/>
          <w:sz w:val="22"/>
        </w:rPr>
        <w:t xml:space="preserve"> Gerda </w:t>
      </w:r>
    </w:p>
    <w:p w:rsidR="00156A6C" w:rsidRP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Okna</w:t>
      </w:r>
      <w:r>
        <w:rPr>
          <w:rFonts w:ascii="Times New Roman" w:hAnsi="Times New Roman"/>
          <w:sz w:val="22"/>
        </w:rPr>
        <w:t>:</w:t>
      </w:r>
      <w:r w:rsidRPr="00FE6E18">
        <w:rPr>
          <w:rFonts w:ascii="Times New Roman" w:hAnsi="Times New Roman"/>
          <w:sz w:val="22"/>
        </w:rPr>
        <w:t xml:space="preserve"> PCV (</w:t>
      </w:r>
      <w:r w:rsidR="002F2AD6">
        <w:rPr>
          <w:rFonts w:ascii="Times New Roman" w:hAnsi="Times New Roman"/>
          <w:sz w:val="22"/>
        </w:rPr>
        <w:t>ok</w:t>
      </w:r>
      <w:r w:rsidR="006A34F9">
        <w:rPr>
          <w:rFonts w:ascii="Times New Roman" w:hAnsi="Times New Roman"/>
          <w:sz w:val="22"/>
        </w:rPr>
        <w:t xml:space="preserve">leina drewnopodobna zewnętrzna </w:t>
      </w:r>
      <w:r w:rsidR="002F2AD6">
        <w:rPr>
          <w:rFonts w:ascii="Times New Roman" w:hAnsi="Times New Roman"/>
          <w:sz w:val="22"/>
        </w:rPr>
        <w:t xml:space="preserve"> ,wewnątrz biała ) </w:t>
      </w:r>
    </w:p>
    <w:p w:rsidR="00156A6C" w:rsidRP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Szyby</w:t>
      </w:r>
      <w:r>
        <w:rPr>
          <w:rFonts w:ascii="Times New Roman" w:hAnsi="Times New Roman"/>
          <w:sz w:val="22"/>
        </w:rPr>
        <w:t>:</w:t>
      </w:r>
      <w:r w:rsidR="006A34F9">
        <w:rPr>
          <w:rFonts w:ascii="Times New Roman" w:hAnsi="Times New Roman"/>
          <w:sz w:val="22"/>
        </w:rPr>
        <w:t xml:space="preserve"> niskoemisyjne </w:t>
      </w:r>
    </w:p>
    <w:p w:rsidR="00156A6C" w:rsidRDefault="00156A6C" w:rsidP="00156A6C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FE6E18">
        <w:rPr>
          <w:rFonts w:ascii="Times New Roman" w:hAnsi="Times New Roman"/>
          <w:sz w:val="22"/>
        </w:rPr>
        <w:t>Parapety wewnętrzne</w:t>
      </w:r>
      <w:r w:rsidR="006A34F9">
        <w:rPr>
          <w:rFonts w:ascii="Times New Roman" w:hAnsi="Times New Roman"/>
          <w:sz w:val="22"/>
        </w:rPr>
        <w:t xml:space="preserve">: konglomerat </w:t>
      </w:r>
    </w:p>
    <w:p w:rsidR="00831122" w:rsidRPr="006A34F9" w:rsidRDefault="00831122" w:rsidP="006A34F9">
      <w:pPr>
        <w:spacing w:after="240" w:line="360" w:lineRule="auto"/>
        <w:ind w:left="357"/>
        <w:rPr>
          <w:rFonts w:ascii="Times New Roman" w:hAnsi="Times New Roman"/>
        </w:rPr>
      </w:pPr>
    </w:p>
    <w:p w:rsidR="00D80949" w:rsidRPr="00D80949" w:rsidRDefault="00D80949" w:rsidP="00D80949">
      <w:pPr>
        <w:spacing w:after="0" w:line="175" w:lineRule="atLeast"/>
        <w:rPr>
          <w:rFonts w:ascii="Times New Roman" w:eastAsia="Times New Roman" w:hAnsi="Times New Roman" w:cs="Times New Roman"/>
          <w:b/>
          <w:lang w:eastAsia="pl-PL"/>
        </w:rPr>
      </w:pPr>
      <w:r w:rsidRPr="00D80949">
        <w:rPr>
          <w:rFonts w:ascii="Times New Roman" w:eastAsia="Times New Roman" w:hAnsi="Times New Roman" w:cs="Times New Roman"/>
          <w:b/>
          <w:lang w:eastAsia="pl-PL"/>
        </w:rPr>
        <w:t>Ogrzewanie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80949" w:rsidRPr="00D80949" w:rsidRDefault="00D80949" w:rsidP="00D80949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</w:rPr>
      </w:pPr>
      <w:r w:rsidRPr="00D80949">
        <w:rPr>
          <w:rFonts w:ascii="Times New Roman" w:hAnsi="Times New Roman"/>
          <w:sz w:val="22"/>
        </w:rPr>
        <w:t>Gazowe- piec gazow</w:t>
      </w:r>
      <w:r w:rsidR="00C03189">
        <w:rPr>
          <w:rFonts w:ascii="Times New Roman" w:hAnsi="Times New Roman"/>
          <w:sz w:val="22"/>
        </w:rPr>
        <w:t xml:space="preserve">y kondensacyjny </w:t>
      </w:r>
      <w:r w:rsidR="002A26EE">
        <w:rPr>
          <w:rFonts w:ascii="Times New Roman" w:hAnsi="Times New Roman"/>
          <w:sz w:val="22"/>
        </w:rPr>
        <w:t xml:space="preserve"> (dwufunkcyjny)  </w:t>
      </w:r>
      <w:r w:rsidR="002A26EE">
        <w:t>De Dietrich  MCR 24/28 MI</w:t>
      </w:r>
    </w:p>
    <w:p w:rsidR="00D80949" w:rsidRPr="00D80949" w:rsidRDefault="006A34F9" w:rsidP="00D80949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Grzejniki  </w:t>
      </w:r>
    </w:p>
    <w:p w:rsidR="00D80949" w:rsidRPr="00D80949" w:rsidRDefault="00D80949" w:rsidP="00C03189">
      <w:pPr>
        <w:pStyle w:val="Akapitzlist"/>
        <w:spacing w:after="240" w:line="360" w:lineRule="auto"/>
        <w:ind w:left="714"/>
        <w:rPr>
          <w:rFonts w:ascii="Times New Roman" w:hAnsi="Times New Roman"/>
          <w:sz w:val="22"/>
        </w:rPr>
      </w:pPr>
    </w:p>
    <w:p w:rsidR="00156A6C" w:rsidRPr="00156A6C" w:rsidRDefault="00156A6C" w:rsidP="00D80949">
      <w:pPr>
        <w:keepNext/>
        <w:spacing w:after="0" w:line="175" w:lineRule="atLeast"/>
        <w:rPr>
          <w:rFonts w:ascii="Times New Roman" w:eastAsia="Times New Roman" w:hAnsi="Times New Roman" w:cs="Times New Roman"/>
          <w:b/>
          <w:lang w:eastAsia="pl-PL"/>
        </w:rPr>
      </w:pPr>
      <w:r w:rsidRPr="00FE6E18">
        <w:rPr>
          <w:rFonts w:ascii="Times New Roman" w:eastAsia="Times New Roman" w:hAnsi="Times New Roman" w:cs="Times New Roman"/>
          <w:b/>
          <w:lang w:eastAsia="pl-PL"/>
        </w:rPr>
        <w:t>Instalacje (bez osprzętu)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BF07FE" w:rsidTr="00792F85">
        <w:tc>
          <w:tcPr>
            <w:tcW w:w="6062" w:type="dxa"/>
            <w:tcBorders>
              <w:right w:val="single" w:sz="4" w:space="0" w:color="auto"/>
            </w:tcBorders>
          </w:tcPr>
          <w:p w:rsidR="00BF07FE" w:rsidRPr="00156A6C" w:rsidRDefault="00BF07FE" w:rsidP="00BF07F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 w:rsidRPr="00156A6C">
              <w:rPr>
                <w:rFonts w:ascii="Times New Roman" w:hAnsi="Times New Roman"/>
                <w:sz w:val="22"/>
              </w:rPr>
              <w:t>E</w:t>
            </w:r>
            <w:r w:rsidRPr="00FE6E18">
              <w:rPr>
                <w:rFonts w:ascii="Times New Roman" w:hAnsi="Times New Roman"/>
                <w:sz w:val="22"/>
              </w:rPr>
              <w:t>lektryczna</w:t>
            </w:r>
            <w:r w:rsidRPr="00156A6C">
              <w:rPr>
                <w:rFonts w:ascii="Times New Roman" w:hAnsi="Times New Roman"/>
                <w:sz w:val="22"/>
              </w:rPr>
              <w:t>.</w:t>
            </w:r>
          </w:p>
          <w:p w:rsidR="00BF07FE" w:rsidRPr="00C03189" w:rsidRDefault="00BF07FE" w:rsidP="00C03189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 w:rsidRPr="00156A6C">
              <w:rPr>
                <w:rFonts w:ascii="Times New Roman" w:hAnsi="Times New Roman"/>
                <w:sz w:val="22"/>
              </w:rPr>
              <w:t>T</w:t>
            </w:r>
            <w:r w:rsidRPr="00FE6E18">
              <w:rPr>
                <w:rFonts w:ascii="Times New Roman" w:hAnsi="Times New Roman"/>
                <w:sz w:val="22"/>
              </w:rPr>
              <w:t>elewizyjna</w:t>
            </w:r>
          </w:p>
          <w:p w:rsidR="00BF07FE" w:rsidRPr="00156A6C" w:rsidRDefault="00BF07FE" w:rsidP="00BF07F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 w:rsidRPr="00156A6C">
              <w:rPr>
                <w:rFonts w:ascii="Times New Roman" w:hAnsi="Times New Roman"/>
                <w:sz w:val="22"/>
              </w:rPr>
              <w:lastRenderedPageBreak/>
              <w:t>I</w:t>
            </w:r>
            <w:r w:rsidRPr="00FE6E18">
              <w:rPr>
                <w:rFonts w:ascii="Times New Roman" w:hAnsi="Times New Roman"/>
                <w:sz w:val="22"/>
              </w:rPr>
              <w:t>nternetowa</w:t>
            </w:r>
            <w:r w:rsidRPr="00156A6C">
              <w:rPr>
                <w:rFonts w:ascii="Times New Roman" w:hAnsi="Times New Roman"/>
                <w:sz w:val="22"/>
              </w:rPr>
              <w:t>.</w:t>
            </w:r>
          </w:p>
          <w:p w:rsidR="00BF07FE" w:rsidRPr="00C03189" w:rsidRDefault="00BF07FE" w:rsidP="00C03189">
            <w:pPr>
              <w:spacing w:after="240" w:line="360" w:lineRule="auto"/>
              <w:rPr>
                <w:rFonts w:ascii="Times New Roman" w:hAnsi="Times New Roman"/>
              </w:rPr>
            </w:pPr>
          </w:p>
          <w:p w:rsidR="00792F85" w:rsidRDefault="00792F85" w:rsidP="00792F85">
            <w:pPr>
              <w:pStyle w:val="Akapitzlist"/>
              <w:spacing w:after="0" w:line="360" w:lineRule="auto"/>
              <w:ind w:left="714"/>
              <w:rPr>
                <w:rFonts w:ascii="Times New Roman" w:hAnsi="Times New Roman"/>
                <w:sz w:val="22"/>
              </w:rPr>
            </w:pPr>
          </w:p>
          <w:p w:rsidR="00BF07FE" w:rsidRPr="00BF07FE" w:rsidRDefault="00BF07FE" w:rsidP="00BF07F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 w:rsidRPr="00156A6C">
              <w:rPr>
                <w:rFonts w:ascii="Times New Roman" w:hAnsi="Times New Roman"/>
                <w:sz w:val="22"/>
              </w:rPr>
              <w:t>W</w:t>
            </w:r>
            <w:r w:rsidRPr="00FE6E18">
              <w:rPr>
                <w:rFonts w:ascii="Times New Roman" w:hAnsi="Times New Roman"/>
                <w:sz w:val="22"/>
              </w:rPr>
              <w:t>ideodomofonowa (z odbiornikiem domofonowym)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C03189" w:rsidRPr="00792F85" w:rsidRDefault="00C03189" w:rsidP="00792F85">
            <w:pPr>
              <w:rPr>
                <w:rFonts w:ascii="Times New Roman" w:hAnsi="Times New Roman"/>
              </w:rPr>
            </w:pPr>
          </w:p>
        </w:tc>
      </w:tr>
      <w:tr w:rsidR="00BF07FE" w:rsidTr="00792F85">
        <w:tc>
          <w:tcPr>
            <w:tcW w:w="6062" w:type="dxa"/>
          </w:tcPr>
          <w:p w:rsidR="00BF07FE" w:rsidRPr="00792F85" w:rsidRDefault="00BF07FE" w:rsidP="00792F85">
            <w:pPr>
              <w:pStyle w:val="Akapitzlist"/>
              <w:spacing w:after="0"/>
              <w:ind w:left="714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0" w:type="dxa"/>
            <w:vAlign w:val="center"/>
          </w:tcPr>
          <w:p w:rsidR="00BF07FE" w:rsidRPr="00792F85" w:rsidRDefault="00BF07FE" w:rsidP="00792F85">
            <w:pPr>
              <w:pStyle w:val="Akapitzlist"/>
              <w:spacing w:after="0"/>
              <w:ind w:left="71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F07FE" w:rsidTr="00792F85">
        <w:tc>
          <w:tcPr>
            <w:tcW w:w="6062" w:type="dxa"/>
            <w:tcBorders>
              <w:right w:val="single" w:sz="4" w:space="0" w:color="auto"/>
            </w:tcBorders>
          </w:tcPr>
          <w:p w:rsidR="00BF07FE" w:rsidRPr="00156A6C" w:rsidRDefault="00BF07FE" w:rsidP="00BF07F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 w:rsidRPr="00156A6C">
              <w:rPr>
                <w:rFonts w:ascii="Times New Roman" w:hAnsi="Times New Roman"/>
                <w:sz w:val="22"/>
              </w:rPr>
              <w:t>G</w:t>
            </w:r>
            <w:r w:rsidRPr="00FE6E18">
              <w:rPr>
                <w:rFonts w:ascii="Times New Roman" w:hAnsi="Times New Roman"/>
                <w:sz w:val="22"/>
              </w:rPr>
              <w:t>azowa</w:t>
            </w:r>
            <w:r w:rsidRPr="00156A6C">
              <w:rPr>
                <w:rFonts w:ascii="Times New Roman" w:hAnsi="Times New Roman"/>
                <w:sz w:val="22"/>
              </w:rPr>
              <w:t>.</w:t>
            </w:r>
          </w:p>
          <w:p w:rsidR="00BF07FE" w:rsidRDefault="00BF07FE" w:rsidP="00BF07F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 w:rsidRPr="00156A6C">
              <w:rPr>
                <w:rFonts w:ascii="Times New Roman" w:hAnsi="Times New Roman"/>
                <w:sz w:val="22"/>
              </w:rPr>
              <w:t>C</w:t>
            </w:r>
            <w:r w:rsidRPr="00FE6E18">
              <w:rPr>
                <w:rFonts w:ascii="Times New Roman" w:hAnsi="Times New Roman"/>
                <w:sz w:val="22"/>
              </w:rPr>
              <w:t>entralnego ogrzewania</w:t>
            </w:r>
            <w:r w:rsidRPr="00156A6C">
              <w:rPr>
                <w:rFonts w:ascii="Times New Roman" w:hAnsi="Times New Roman"/>
                <w:sz w:val="22"/>
              </w:rPr>
              <w:t>.</w:t>
            </w:r>
          </w:p>
          <w:p w:rsidR="00D73F79" w:rsidRDefault="00D73F79" w:rsidP="00BF07F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Wodna </w:t>
            </w:r>
          </w:p>
          <w:p w:rsidR="00EA33B4" w:rsidRPr="00156A6C" w:rsidRDefault="00EA33B4" w:rsidP="00BF07FE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Kanalizacyjna </w:t>
            </w:r>
          </w:p>
          <w:p w:rsidR="00BF07FE" w:rsidRDefault="00BF07FE" w:rsidP="008E57D9">
            <w:pPr>
              <w:spacing w:line="175" w:lineRule="atLeast"/>
              <w:rPr>
                <w:rFonts w:ascii="Arial" w:eastAsia="Times New Roman" w:hAnsi="Arial" w:cs="Arial"/>
                <w:color w:val="4D4D4F"/>
                <w:sz w:val="15"/>
                <w:szCs w:val="15"/>
                <w:lang w:eastAsia="pl-PL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BF07FE" w:rsidRDefault="00BF07FE" w:rsidP="00BF07FE">
            <w:pPr>
              <w:spacing w:line="175" w:lineRule="atLeast"/>
              <w:rPr>
                <w:rFonts w:ascii="Arial" w:eastAsia="Times New Roman" w:hAnsi="Arial" w:cs="Arial"/>
                <w:color w:val="4D4D4F"/>
                <w:sz w:val="15"/>
                <w:szCs w:val="15"/>
                <w:lang w:eastAsia="pl-PL"/>
              </w:rPr>
            </w:pPr>
            <w:r w:rsidRPr="00BF07FE">
              <w:rPr>
                <w:rFonts w:ascii="Times New Roman" w:eastAsia="Calibri" w:hAnsi="Times New Roman" w:cs="Times New Roman"/>
              </w:rPr>
              <w:t>Wg projek</w:t>
            </w:r>
            <w:r w:rsidR="00596D1A">
              <w:rPr>
                <w:rFonts w:ascii="Times New Roman" w:eastAsia="Calibri" w:hAnsi="Times New Roman" w:cs="Times New Roman"/>
              </w:rPr>
              <w:t xml:space="preserve">tu </w:t>
            </w:r>
          </w:p>
        </w:tc>
      </w:tr>
    </w:tbl>
    <w:p w:rsidR="00FE6E18" w:rsidRPr="00FE6E18" w:rsidRDefault="00FE6E18" w:rsidP="00792F85">
      <w:pPr>
        <w:spacing w:after="0" w:line="175" w:lineRule="atLeast"/>
        <w:rPr>
          <w:rFonts w:ascii="Arial" w:eastAsia="Times New Roman" w:hAnsi="Arial" w:cs="Arial"/>
          <w:color w:val="5E6266"/>
          <w:sz w:val="14"/>
          <w:szCs w:val="14"/>
          <w:lang w:eastAsia="pl-PL"/>
        </w:rPr>
      </w:pPr>
      <w:r w:rsidRPr="00FE6E18">
        <w:rPr>
          <w:rFonts w:ascii="Arial" w:eastAsia="Times New Roman" w:hAnsi="Arial" w:cs="Arial"/>
          <w:color w:val="4D4D4F"/>
          <w:sz w:val="15"/>
          <w:szCs w:val="15"/>
          <w:lang w:eastAsia="pl-PL"/>
        </w:rPr>
        <w:br/>
      </w:r>
      <w:r w:rsidRPr="00FE6E18">
        <w:rPr>
          <w:rFonts w:ascii="Arial" w:eastAsia="Times New Roman" w:hAnsi="Arial" w:cs="Arial"/>
          <w:color w:val="4D4D4F"/>
          <w:sz w:val="15"/>
          <w:szCs w:val="15"/>
          <w:lang w:eastAsia="pl-PL"/>
        </w:rPr>
        <w:br/>
      </w:r>
      <w:r w:rsidRPr="00FE6E18">
        <w:rPr>
          <w:rFonts w:ascii="Arial" w:eastAsia="Times New Roman" w:hAnsi="Arial" w:cs="Arial"/>
          <w:color w:val="4D4D4F"/>
          <w:sz w:val="15"/>
          <w:szCs w:val="15"/>
          <w:lang w:eastAsia="pl-PL"/>
        </w:rPr>
        <w:br/>
      </w:r>
    </w:p>
    <w:p w:rsidR="00CD13F2" w:rsidRPr="00CD13F2" w:rsidRDefault="00CD13F2" w:rsidP="00CD13F2">
      <w:pPr>
        <w:spacing w:after="0" w:line="360" w:lineRule="auto"/>
        <w:rPr>
          <w:rFonts w:ascii="Times New Roman" w:hAnsi="Times New Roman"/>
        </w:rPr>
      </w:pPr>
    </w:p>
    <w:sectPr w:rsidR="00CD13F2" w:rsidRPr="00CD13F2" w:rsidSect="00FC41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78" w:rsidRDefault="00247E78" w:rsidP="00F52E7B">
      <w:pPr>
        <w:spacing w:after="0" w:line="240" w:lineRule="auto"/>
      </w:pPr>
      <w:r>
        <w:separator/>
      </w:r>
    </w:p>
  </w:endnote>
  <w:endnote w:type="continuationSeparator" w:id="0">
    <w:p w:rsidR="00247E78" w:rsidRDefault="00247E78" w:rsidP="00F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F52E7B">
    <w:pPr>
      <w:pStyle w:val="Stopka"/>
    </w:pPr>
  </w:p>
  <w:p w:rsidR="00F52E7B" w:rsidRDefault="00F52E7B">
    <w:pPr>
      <w:pStyle w:val="Stopka"/>
    </w:pPr>
  </w:p>
  <w:p w:rsidR="00F52E7B" w:rsidRPr="002C1882" w:rsidRDefault="00F52E7B" w:rsidP="00F52E7B">
    <w:pPr>
      <w:jc w:val="right"/>
      <w:rPr>
        <w:rFonts w:ascii="Arial" w:hAnsi="Arial" w:cs="Arial"/>
        <w:sz w:val="20"/>
        <w:szCs w:val="20"/>
      </w:rPr>
    </w:pPr>
    <w:r w:rsidRPr="002C1882">
      <w:rPr>
        <w:rFonts w:ascii="Arial" w:hAnsi="Arial" w:cs="Arial"/>
        <w:sz w:val="20"/>
        <w:szCs w:val="20"/>
      </w:rPr>
      <w:t xml:space="preserve">Strona </w:t>
    </w:r>
    <w:r w:rsidR="006A4B63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PAGE </w:instrText>
    </w:r>
    <w:r w:rsidR="006A4B63" w:rsidRPr="002C1882">
      <w:rPr>
        <w:rFonts w:ascii="Arial" w:hAnsi="Arial" w:cs="Arial"/>
        <w:sz w:val="20"/>
        <w:szCs w:val="20"/>
      </w:rPr>
      <w:fldChar w:fldCharType="separate"/>
    </w:r>
    <w:r w:rsidR="00F34160">
      <w:rPr>
        <w:rFonts w:ascii="Arial" w:hAnsi="Arial" w:cs="Arial"/>
        <w:noProof/>
        <w:sz w:val="20"/>
        <w:szCs w:val="20"/>
      </w:rPr>
      <w:t>1</w:t>
    </w:r>
    <w:r w:rsidR="006A4B63" w:rsidRPr="002C1882">
      <w:rPr>
        <w:rFonts w:ascii="Arial" w:hAnsi="Arial" w:cs="Arial"/>
        <w:sz w:val="20"/>
        <w:szCs w:val="20"/>
      </w:rPr>
      <w:fldChar w:fldCharType="end"/>
    </w:r>
    <w:r w:rsidRPr="002C1882">
      <w:rPr>
        <w:rFonts w:ascii="Arial" w:hAnsi="Arial" w:cs="Arial"/>
        <w:sz w:val="20"/>
        <w:szCs w:val="20"/>
      </w:rPr>
      <w:t xml:space="preserve"> z </w:t>
    </w:r>
    <w:r w:rsidR="006A4B63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NUMPAGES  </w:instrText>
    </w:r>
    <w:r w:rsidR="006A4B63" w:rsidRPr="002C1882">
      <w:rPr>
        <w:rFonts w:ascii="Arial" w:hAnsi="Arial" w:cs="Arial"/>
        <w:sz w:val="20"/>
        <w:szCs w:val="20"/>
      </w:rPr>
      <w:fldChar w:fldCharType="separate"/>
    </w:r>
    <w:r w:rsidR="00F34160">
      <w:rPr>
        <w:rFonts w:ascii="Arial" w:hAnsi="Arial" w:cs="Arial"/>
        <w:noProof/>
        <w:sz w:val="20"/>
        <w:szCs w:val="20"/>
      </w:rPr>
      <w:t>3</w:t>
    </w:r>
    <w:r w:rsidR="006A4B63" w:rsidRPr="002C188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78" w:rsidRDefault="00247E78" w:rsidP="00F52E7B">
      <w:pPr>
        <w:spacing w:after="0" w:line="240" w:lineRule="auto"/>
      </w:pPr>
      <w:r>
        <w:separator/>
      </w:r>
    </w:p>
  </w:footnote>
  <w:footnote w:type="continuationSeparator" w:id="0">
    <w:p w:rsidR="00247E78" w:rsidRDefault="00247E78" w:rsidP="00F5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AD" w:rsidRDefault="006310D8" w:rsidP="006310D8">
    <w:pPr>
      <w:pStyle w:val="Nagwek"/>
      <w:tabs>
        <w:tab w:val="clear" w:pos="4536"/>
        <w:tab w:val="clear" w:pos="9072"/>
        <w:tab w:val="left" w:pos="3987"/>
      </w:tabs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4448175" cy="867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280" cy="892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E7B" w:rsidRDefault="009F49AD">
    <w:pPr>
      <w:pStyle w:val="Nagwek"/>
    </w:pPr>
    <w:r>
      <w:t xml:space="preserve">                         </w:t>
    </w:r>
  </w:p>
  <w:p w:rsidR="00F52E7B" w:rsidRDefault="00F52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4A6"/>
    <w:multiLevelType w:val="hybridMultilevel"/>
    <w:tmpl w:val="276CA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A7241C"/>
    <w:multiLevelType w:val="hybridMultilevel"/>
    <w:tmpl w:val="032A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9AE"/>
    <w:multiLevelType w:val="hybridMultilevel"/>
    <w:tmpl w:val="9E48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665D"/>
    <w:multiLevelType w:val="hybridMultilevel"/>
    <w:tmpl w:val="9F7CF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3A05"/>
    <w:multiLevelType w:val="hybridMultilevel"/>
    <w:tmpl w:val="89E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561F"/>
    <w:multiLevelType w:val="hybridMultilevel"/>
    <w:tmpl w:val="1C6A8604"/>
    <w:lvl w:ilvl="0" w:tplc="1878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B"/>
    <w:rsid w:val="000160DC"/>
    <w:rsid w:val="0005279B"/>
    <w:rsid w:val="0006044B"/>
    <w:rsid w:val="00073637"/>
    <w:rsid w:val="000A6720"/>
    <w:rsid w:val="001057E9"/>
    <w:rsid w:val="00153E71"/>
    <w:rsid w:val="00156A6C"/>
    <w:rsid w:val="00211016"/>
    <w:rsid w:val="00247E78"/>
    <w:rsid w:val="00282B1D"/>
    <w:rsid w:val="002A26EE"/>
    <w:rsid w:val="002F2AD6"/>
    <w:rsid w:val="0031639A"/>
    <w:rsid w:val="00321EAC"/>
    <w:rsid w:val="0037385C"/>
    <w:rsid w:val="00394E92"/>
    <w:rsid w:val="003F1C11"/>
    <w:rsid w:val="004305FE"/>
    <w:rsid w:val="004662C5"/>
    <w:rsid w:val="004A5820"/>
    <w:rsid w:val="004C2360"/>
    <w:rsid w:val="00506D46"/>
    <w:rsid w:val="0053004C"/>
    <w:rsid w:val="00596D1A"/>
    <w:rsid w:val="00597FA5"/>
    <w:rsid w:val="005D08A4"/>
    <w:rsid w:val="005F4CEF"/>
    <w:rsid w:val="006260AC"/>
    <w:rsid w:val="006310D8"/>
    <w:rsid w:val="00636CC6"/>
    <w:rsid w:val="006650DD"/>
    <w:rsid w:val="006A34F9"/>
    <w:rsid w:val="006A4B63"/>
    <w:rsid w:val="006C6C99"/>
    <w:rsid w:val="00705072"/>
    <w:rsid w:val="00792F85"/>
    <w:rsid w:val="00793A68"/>
    <w:rsid w:val="00793D69"/>
    <w:rsid w:val="00831122"/>
    <w:rsid w:val="00843BED"/>
    <w:rsid w:val="0085233D"/>
    <w:rsid w:val="00857406"/>
    <w:rsid w:val="008A5725"/>
    <w:rsid w:val="008E57D9"/>
    <w:rsid w:val="00916AF8"/>
    <w:rsid w:val="00944EA2"/>
    <w:rsid w:val="00964515"/>
    <w:rsid w:val="00973F59"/>
    <w:rsid w:val="00982443"/>
    <w:rsid w:val="00992379"/>
    <w:rsid w:val="009E0680"/>
    <w:rsid w:val="009F49AD"/>
    <w:rsid w:val="00A45011"/>
    <w:rsid w:val="00A60D37"/>
    <w:rsid w:val="00A66CF8"/>
    <w:rsid w:val="00A80203"/>
    <w:rsid w:val="00B23DEC"/>
    <w:rsid w:val="00B43A7D"/>
    <w:rsid w:val="00B45E6F"/>
    <w:rsid w:val="00BF07FE"/>
    <w:rsid w:val="00BF10E9"/>
    <w:rsid w:val="00C03189"/>
    <w:rsid w:val="00C20B0B"/>
    <w:rsid w:val="00C44C9C"/>
    <w:rsid w:val="00CC618E"/>
    <w:rsid w:val="00CD13F2"/>
    <w:rsid w:val="00D5606D"/>
    <w:rsid w:val="00D73F79"/>
    <w:rsid w:val="00D80038"/>
    <w:rsid w:val="00D80949"/>
    <w:rsid w:val="00E95811"/>
    <w:rsid w:val="00EA33B4"/>
    <w:rsid w:val="00F34160"/>
    <w:rsid w:val="00F52E7B"/>
    <w:rsid w:val="00F53F9D"/>
    <w:rsid w:val="00F54EC0"/>
    <w:rsid w:val="00F959B8"/>
    <w:rsid w:val="00FC416E"/>
    <w:rsid w:val="00FE0AB1"/>
    <w:rsid w:val="00FE6E1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83F82-7980-4EE3-BD91-70679EE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B"/>
    <w:pPr>
      <w:spacing w:after="120"/>
      <w:ind w:left="720"/>
      <w:contextualSpacing/>
      <w:jc w:val="both"/>
    </w:pPr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59"/>
    <w:rsid w:val="0006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7B"/>
  </w:style>
  <w:style w:type="paragraph" w:styleId="Stopka">
    <w:name w:val="footer"/>
    <w:basedOn w:val="Normalny"/>
    <w:link w:val="Stopka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7B"/>
  </w:style>
  <w:style w:type="paragraph" w:styleId="Tekstdymka">
    <w:name w:val="Balloon Text"/>
    <w:basedOn w:val="Normalny"/>
    <w:link w:val="TekstdymkaZnak"/>
    <w:uiPriority w:val="99"/>
    <w:semiHidden/>
    <w:unhideWhenUsed/>
    <w:rsid w:val="00F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09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09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11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6" w:color="auto"/>
                        <w:left w:val="single" w:sz="4" w:space="3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2371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uto"/>
                        <w:left w:val="single" w:sz="4" w:space="3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6B48-8471-4C11-A037-D9D50885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Owczarek</dc:creator>
  <cp:lastModifiedBy>Paweł</cp:lastModifiedBy>
  <cp:revision>48</cp:revision>
  <dcterms:created xsi:type="dcterms:W3CDTF">2012-06-06T09:30:00Z</dcterms:created>
  <dcterms:modified xsi:type="dcterms:W3CDTF">2018-08-20T12:48:00Z</dcterms:modified>
</cp:coreProperties>
</file>